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8965B" w14:textId="5307D8B0" w:rsidR="003F1EA7" w:rsidRDefault="009D0C5D" w:rsidP="009D0C5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0C5D">
        <w:rPr>
          <w:rFonts w:ascii="Times New Roman" w:hAnsi="Times New Roman" w:cs="Times New Roman"/>
          <w:b/>
          <w:bCs/>
          <w:sz w:val="28"/>
          <w:szCs w:val="28"/>
        </w:rPr>
        <w:t>«Основы проектирования городских дорог и улиц»</w:t>
      </w:r>
    </w:p>
    <w:p w14:paraId="57CE31B9" w14:textId="4F2E62B3" w:rsidR="009D0C5D" w:rsidRPr="009D0C5D" w:rsidRDefault="00A32E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Городские дороги. </w:t>
      </w:r>
      <w:r w:rsidR="009D0C5D" w:rsidRPr="009D0C5D">
        <w:rPr>
          <w:rFonts w:ascii="Times New Roman" w:hAnsi="Times New Roman" w:cs="Times New Roman"/>
          <w:sz w:val="28"/>
          <w:szCs w:val="28"/>
        </w:rPr>
        <w:t>О</w:t>
      </w:r>
      <w:r w:rsidR="00251B33">
        <w:rPr>
          <w:rFonts w:ascii="Times New Roman" w:hAnsi="Times New Roman" w:cs="Times New Roman"/>
          <w:sz w:val="28"/>
          <w:szCs w:val="28"/>
        </w:rPr>
        <w:t>сновные принципы планирования дорог;</w:t>
      </w:r>
    </w:p>
    <w:p w14:paraId="5ACE2923" w14:textId="7756E8E0" w:rsidR="000F6157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F6157">
        <w:rPr>
          <w:rFonts w:ascii="Times New Roman" w:hAnsi="Times New Roman" w:cs="Times New Roman"/>
          <w:sz w:val="28"/>
          <w:szCs w:val="28"/>
        </w:rPr>
        <w:t>Городской транспорт и его виды</w:t>
      </w:r>
      <w:r w:rsidR="00A32E5D">
        <w:rPr>
          <w:rFonts w:ascii="Times New Roman" w:hAnsi="Times New Roman" w:cs="Times New Roman"/>
          <w:sz w:val="28"/>
          <w:szCs w:val="28"/>
        </w:rPr>
        <w:t>. Требования предъявляемые к ним;</w:t>
      </w:r>
    </w:p>
    <w:p w14:paraId="49BE0D4B" w14:textId="3A76B3A7" w:rsidR="009D0C5D" w:rsidRPr="000F6157" w:rsidRDefault="00A32E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Планировка городской территории. </w:t>
      </w:r>
      <w:r w:rsidR="009D0C5D" w:rsidRPr="000F6157">
        <w:rPr>
          <w:rFonts w:ascii="Times New Roman" w:hAnsi="Times New Roman" w:cs="Times New Roman"/>
          <w:sz w:val="28"/>
          <w:szCs w:val="28"/>
        </w:rPr>
        <w:t>Генеральный план города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p w14:paraId="6F10B42C" w14:textId="3DF2540F" w:rsidR="009D0C5D" w:rsidRDefault="00A32E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Планировка городской территории. </w:t>
      </w:r>
      <w:r w:rsidR="009D0C5D" w:rsidRPr="009D0C5D">
        <w:rPr>
          <w:rFonts w:ascii="Times New Roman" w:hAnsi="Times New Roman" w:cs="Times New Roman"/>
          <w:sz w:val="28"/>
          <w:szCs w:val="28"/>
        </w:rPr>
        <w:t>Системы планировки городов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p w14:paraId="3ED83583" w14:textId="5DDA8181" w:rsidR="00844550" w:rsidRDefault="00A32E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Функциональное зонирование. </w:t>
      </w:r>
      <w:r w:rsidR="00251B33">
        <w:rPr>
          <w:rFonts w:ascii="Times New Roman" w:hAnsi="Times New Roman" w:cs="Times New Roman"/>
          <w:sz w:val="28"/>
          <w:szCs w:val="28"/>
        </w:rPr>
        <w:t>В</w:t>
      </w:r>
      <w:r w:rsidR="00844550" w:rsidRPr="00844550">
        <w:rPr>
          <w:rFonts w:ascii="Times New Roman" w:hAnsi="Times New Roman" w:cs="Times New Roman"/>
          <w:sz w:val="28"/>
          <w:szCs w:val="28"/>
        </w:rPr>
        <w:t>иды градостроительных функциональных зон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p w14:paraId="4877835E" w14:textId="3F7A56BB" w:rsidR="00D050F0" w:rsidRDefault="00251B33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Установка г</w:t>
      </w:r>
      <w:r w:rsidR="00D050F0" w:rsidRPr="00D050F0">
        <w:rPr>
          <w:rFonts w:ascii="Times New Roman" w:hAnsi="Times New Roman" w:cs="Times New Roman"/>
          <w:sz w:val="28"/>
          <w:szCs w:val="28"/>
        </w:rPr>
        <w:t>раницы градостроительных функциональных зон при разработке проектов планировки и застройки населенных пунктов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6B8E96D" w14:textId="3886CF5E" w:rsidR="00D050F0" w:rsidRDefault="00D050F0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32E5D">
        <w:rPr>
          <w:rFonts w:ascii="Times New Roman" w:hAnsi="Times New Roman" w:cs="Times New Roman"/>
          <w:sz w:val="28"/>
          <w:szCs w:val="28"/>
        </w:rPr>
        <w:t xml:space="preserve">Функциональное зонирование. </w:t>
      </w:r>
      <w:r w:rsidR="00251B33">
        <w:rPr>
          <w:rFonts w:ascii="Times New Roman" w:hAnsi="Times New Roman" w:cs="Times New Roman"/>
          <w:sz w:val="28"/>
          <w:szCs w:val="28"/>
        </w:rPr>
        <w:t>Принципы установки г</w:t>
      </w:r>
      <w:r w:rsidRPr="00D050F0">
        <w:rPr>
          <w:rFonts w:ascii="Times New Roman" w:hAnsi="Times New Roman" w:cs="Times New Roman"/>
          <w:sz w:val="28"/>
          <w:szCs w:val="28"/>
        </w:rPr>
        <w:t>раницы градостроительных функциональных зон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p w14:paraId="1EF4CD3E" w14:textId="6EBDA51A" w:rsidR="005D1AB9" w:rsidRDefault="00251B33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</w:t>
      </w:r>
      <w:bookmarkStart w:id="0" w:name="_Hlk23098449"/>
      <w:r>
        <w:rPr>
          <w:rFonts w:ascii="Times New Roman" w:hAnsi="Times New Roman" w:cs="Times New Roman"/>
          <w:sz w:val="28"/>
          <w:szCs w:val="28"/>
        </w:rPr>
        <w:t>т</w:t>
      </w:r>
      <w:r w:rsidR="005D1AB9" w:rsidRPr="005D1AB9">
        <w:rPr>
          <w:rFonts w:ascii="Times New Roman" w:hAnsi="Times New Roman" w:cs="Times New Roman"/>
          <w:sz w:val="28"/>
          <w:szCs w:val="28"/>
        </w:rPr>
        <w:t>ерритории жилой зон</w:t>
      </w:r>
      <w:r>
        <w:rPr>
          <w:rFonts w:ascii="Times New Roman" w:hAnsi="Times New Roman" w:cs="Times New Roman"/>
          <w:sz w:val="28"/>
          <w:szCs w:val="28"/>
        </w:rPr>
        <w:t>ы</w:t>
      </w:r>
      <w:bookmarkEnd w:id="0"/>
      <w:r w:rsidR="00A32E5D">
        <w:rPr>
          <w:rFonts w:ascii="Times New Roman" w:hAnsi="Times New Roman" w:cs="Times New Roman"/>
          <w:sz w:val="28"/>
          <w:szCs w:val="28"/>
        </w:rPr>
        <w:t>.</w:t>
      </w:r>
      <w:r w:rsidR="005D1AB9" w:rsidRPr="005D1AB9">
        <w:rPr>
          <w:rFonts w:ascii="Times New Roman" w:hAnsi="Times New Roman" w:cs="Times New Roman"/>
          <w:sz w:val="28"/>
          <w:szCs w:val="28"/>
        </w:rPr>
        <w:t xml:space="preserve"> </w:t>
      </w:r>
      <w:r w:rsidR="00DA322C">
        <w:rPr>
          <w:rFonts w:ascii="Times New Roman" w:hAnsi="Times New Roman" w:cs="Times New Roman"/>
          <w:sz w:val="28"/>
          <w:szCs w:val="28"/>
        </w:rPr>
        <w:t>Планировочные схемы городской территории;</w:t>
      </w:r>
    </w:p>
    <w:p w14:paraId="3A0E56A5" w14:textId="77777777" w:rsidR="00251B33" w:rsidRDefault="005D1AB9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51B33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23098516"/>
      <w:r w:rsidR="00251B33" w:rsidRPr="00251B33">
        <w:rPr>
          <w:rFonts w:ascii="Times New Roman" w:hAnsi="Times New Roman" w:cs="Times New Roman"/>
          <w:sz w:val="28"/>
          <w:szCs w:val="28"/>
        </w:rPr>
        <w:t>О</w:t>
      </w:r>
      <w:r w:rsidR="00251B33" w:rsidRPr="00251B33">
        <w:rPr>
          <w:rFonts w:ascii="Times New Roman" w:hAnsi="Times New Roman" w:cs="Times New Roman"/>
          <w:sz w:val="28"/>
          <w:szCs w:val="28"/>
        </w:rPr>
        <w:t>рганиз</w:t>
      </w:r>
      <w:r w:rsidR="00251B33" w:rsidRPr="00251B33">
        <w:rPr>
          <w:rFonts w:ascii="Times New Roman" w:hAnsi="Times New Roman" w:cs="Times New Roman"/>
          <w:sz w:val="28"/>
          <w:szCs w:val="28"/>
        </w:rPr>
        <w:t xml:space="preserve">ация </w:t>
      </w:r>
      <w:r w:rsidR="00251B33" w:rsidRPr="00251B33">
        <w:rPr>
          <w:rFonts w:ascii="Times New Roman" w:hAnsi="Times New Roman" w:cs="Times New Roman"/>
          <w:sz w:val="28"/>
          <w:szCs w:val="28"/>
        </w:rPr>
        <w:t>территории жилой зоны</w:t>
      </w:r>
      <w:r w:rsidR="00251B33" w:rsidRPr="00251B33">
        <w:rPr>
          <w:rFonts w:ascii="Times New Roman" w:hAnsi="Times New Roman" w:cs="Times New Roman"/>
          <w:sz w:val="28"/>
          <w:szCs w:val="28"/>
        </w:rPr>
        <w:t xml:space="preserve"> в виде </w:t>
      </w:r>
      <w:r w:rsidR="00251B33" w:rsidRPr="00251B33">
        <w:rPr>
          <w:rFonts w:ascii="Times New Roman" w:hAnsi="Times New Roman" w:cs="Times New Roman"/>
          <w:sz w:val="28"/>
          <w:szCs w:val="28"/>
        </w:rPr>
        <w:t>функционально-планировочных жилых образований</w:t>
      </w:r>
      <w:r w:rsidR="00251B33" w:rsidRPr="00251B33">
        <w:rPr>
          <w:rFonts w:ascii="Times New Roman" w:hAnsi="Times New Roman" w:cs="Times New Roman"/>
          <w:sz w:val="28"/>
          <w:szCs w:val="28"/>
        </w:rPr>
        <w:t xml:space="preserve"> - </w:t>
      </w:r>
      <w:r w:rsidR="00251B33" w:rsidRPr="00251B33">
        <w:rPr>
          <w:rFonts w:ascii="Times New Roman" w:hAnsi="Times New Roman" w:cs="Times New Roman"/>
          <w:sz w:val="28"/>
          <w:szCs w:val="28"/>
        </w:rPr>
        <w:t>квартал</w:t>
      </w:r>
      <w:r w:rsidR="00251B33" w:rsidRPr="00251B33">
        <w:rPr>
          <w:rFonts w:ascii="Times New Roman" w:hAnsi="Times New Roman" w:cs="Times New Roman"/>
          <w:sz w:val="28"/>
          <w:szCs w:val="28"/>
        </w:rPr>
        <w:t>ов</w:t>
      </w:r>
      <w:r w:rsidR="00251B33" w:rsidRPr="00251B33">
        <w:rPr>
          <w:rFonts w:ascii="Times New Roman" w:hAnsi="Times New Roman" w:cs="Times New Roman"/>
          <w:sz w:val="28"/>
          <w:szCs w:val="28"/>
        </w:rPr>
        <w:t xml:space="preserve"> (микрорайон</w:t>
      </w:r>
      <w:r w:rsidR="00251B33" w:rsidRPr="00251B33">
        <w:rPr>
          <w:rFonts w:ascii="Times New Roman" w:hAnsi="Times New Roman" w:cs="Times New Roman"/>
          <w:sz w:val="28"/>
          <w:szCs w:val="28"/>
        </w:rPr>
        <w:t>ов</w:t>
      </w:r>
      <w:r w:rsidR="00251B33" w:rsidRPr="00251B33">
        <w:rPr>
          <w:rFonts w:ascii="Times New Roman" w:hAnsi="Times New Roman" w:cs="Times New Roman"/>
          <w:sz w:val="28"/>
          <w:szCs w:val="28"/>
        </w:rPr>
        <w:t>)</w:t>
      </w:r>
      <w:r w:rsidR="00251B33" w:rsidRPr="00251B33">
        <w:rPr>
          <w:rFonts w:ascii="Times New Roman" w:hAnsi="Times New Roman" w:cs="Times New Roman"/>
          <w:sz w:val="28"/>
          <w:szCs w:val="28"/>
        </w:rPr>
        <w:t>;</w:t>
      </w:r>
    </w:p>
    <w:bookmarkEnd w:id="1"/>
    <w:p w14:paraId="3C24C438" w14:textId="7FD2391A" w:rsidR="00251B33" w:rsidRPr="00251B33" w:rsidRDefault="00251B33" w:rsidP="00251B3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51B33">
        <w:rPr>
          <w:rFonts w:ascii="Times New Roman" w:hAnsi="Times New Roman" w:cs="Times New Roman"/>
          <w:sz w:val="28"/>
          <w:szCs w:val="28"/>
        </w:rPr>
        <w:t xml:space="preserve"> </w:t>
      </w:r>
      <w:r w:rsidRPr="00251B33">
        <w:rPr>
          <w:rFonts w:ascii="Times New Roman" w:hAnsi="Times New Roman" w:cs="Times New Roman"/>
          <w:sz w:val="28"/>
          <w:szCs w:val="28"/>
        </w:rPr>
        <w:t xml:space="preserve">Организация территории жилой зоны в виде функционально-планировочных жилых образований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51B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</w:t>
      </w:r>
      <w:r w:rsidR="00DA322C">
        <w:rPr>
          <w:rFonts w:ascii="Times New Roman" w:hAnsi="Times New Roman" w:cs="Times New Roman"/>
          <w:sz w:val="28"/>
          <w:szCs w:val="28"/>
        </w:rPr>
        <w:t xml:space="preserve">го </w:t>
      </w:r>
      <w:r>
        <w:rPr>
          <w:rFonts w:ascii="Times New Roman" w:hAnsi="Times New Roman" w:cs="Times New Roman"/>
          <w:sz w:val="28"/>
          <w:szCs w:val="28"/>
        </w:rPr>
        <w:t xml:space="preserve"> район</w:t>
      </w:r>
      <w:r w:rsidR="00DA322C">
        <w:rPr>
          <w:rFonts w:ascii="Times New Roman" w:hAnsi="Times New Roman" w:cs="Times New Roman"/>
          <w:sz w:val="28"/>
          <w:szCs w:val="28"/>
        </w:rPr>
        <w:t>а</w:t>
      </w:r>
      <w:r w:rsidRPr="00251B33">
        <w:rPr>
          <w:rFonts w:ascii="Times New Roman" w:hAnsi="Times New Roman" w:cs="Times New Roman"/>
          <w:sz w:val="28"/>
          <w:szCs w:val="28"/>
        </w:rPr>
        <w:t>;</w:t>
      </w:r>
    </w:p>
    <w:p w14:paraId="03AC56D7" w14:textId="5214C7DA" w:rsidR="005D1AB9" w:rsidRPr="005D1AB9" w:rsidRDefault="00DA322C" w:rsidP="005D1AB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Транспорт и улично-дорожная сеть. </w:t>
      </w:r>
      <w:r w:rsidR="005D1AB9" w:rsidRPr="005D1AB9">
        <w:rPr>
          <w:rFonts w:ascii="Times New Roman" w:hAnsi="Times New Roman" w:cs="Times New Roman"/>
          <w:sz w:val="28"/>
          <w:szCs w:val="28"/>
        </w:rPr>
        <w:t>Транспорт и улично-дорожная сеть</w:t>
      </w:r>
      <w:r w:rsidR="00251B33">
        <w:rPr>
          <w:rFonts w:ascii="Times New Roman" w:hAnsi="Times New Roman" w:cs="Times New Roman"/>
          <w:sz w:val="28"/>
          <w:szCs w:val="28"/>
        </w:rPr>
        <w:t xml:space="preserve"> при проектировании городских дорог и улиц;</w:t>
      </w:r>
    </w:p>
    <w:p w14:paraId="058C24A4" w14:textId="17A5806A" w:rsidR="005D1AB9" w:rsidRDefault="005D1AB9" w:rsidP="005D1AB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D1AB9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23101189"/>
      <w:r w:rsidR="00A32E5D">
        <w:rPr>
          <w:rFonts w:ascii="Times New Roman" w:hAnsi="Times New Roman" w:cs="Times New Roman"/>
          <w:sz w:val="28"/>
          <w:szCs w:val="28"/>
        </w:rPr>
        <w:t xml:space="preserve">Планировка городской территории. </w:t>
      </w:r>
      <w:r w:rsidRPr="005D1AB9">
        <w:rPr>
          <w:rFonts w:ascii="Times New Roman" w:hAnsi="Times New Roman" w:cs="Times New Roman"/>
          <w:sz w:val="28"/>
          <w:szCs w:val="28"/>
        </w:rPr>
        <w:t>Сеть улиц и дорог</w:t>
      </w:r>
      <w:r w:rsidR="00251B33">
        <w:rPr>
          <w:rFonts w:ascii="Times New Roman" w:hAnsi="Times New Roman" w:cs="Times New Roman"/>
          <w:sz w:val="28"/>
          <w:szCs w:val="28"/>
        </w:rPr>
        <w:t xml:space="preserve"> при планировке территории города;</w:t>
      </w:r>
      <w:bookmarkEnd w:id="2"/>
    </w:p>
    <w:p w14:paraId="71272586" w14:textId="5A491088" w:rsidR="003B5FB8" w:rsidRPr="005D1AB9" w:rsidRDefault="003B5FB8" w:rsidP="005D1AB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32E5D">
        <w:rPr>
          <w:rFonts w:ascii="Times New Roman" w:hAnsi="Times New Roman" w:cs="Times New Roman"/>
          <w:sz w:val="28"/>
          <w:szCs w:val="28"/>
        </w:rPr>
        <w:t xml:space="preserve">Планировка городской территории. </w:t>
      </w:r>
      <w:bookmarkStart w:id="3" w:name="_GoBack"/>
      <w:bookmarkEnd w:id="3"/>
      <w:r w:rsidRPr="003B5FB8">
        <w:rPr>
          <w:rFonts w:ascii="Times New Roman" w:hAnsi="Times New Roman" w:cs="Times New Roman"/>
          <w:sz w:val="28"/>
          <w:szCs w:val="28"/>
        </w:rPr>
        <w:t>Сеть общественного пассажирского транспорта и пешеходного движения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p w14:paraId="3F020AA3" w14:textId="5F3D9C72" w:rsidR="009D0C5D" w:rsidRDefault="00D456CF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456CF">
        <w:rPr>
          <w:rFonts w:ascii="Times New Roman" w:hAnsi="Times New Roman" w:cs="Times New Roman"/>
          <w:sz w:val="28"/>
          <w:szCs w:val="28"/>
        </w:rPr>
        <w:t>Сеть улиц и дорог при планировке территории города</w:t>
      </w:r>
      <w:r w:rsidR="00DA322C">
        <w:rPr>
          <w:rFonts w:ascii="Times New Roman" w:hAnsi="Times New Roman" w:cs="Times New Roman"/>
          <w:sz w:val="28"/>
          <w:szCs w:val="28"/>
        </w:rPr>
        <w:t xml:space="preserve">. </w:t>
      </w:r>
      <w:r w:rsidR="009D0C5D" w:rsidRPr="009D0C5D">
        <w:rPr>
          <w:rFonts w:ascii="Times New Roman" w:hAnsi="Times New Roman" w:cs="Times New Roman"/>
          <w:sz w:val="28"/>
          <w:szCs w:val="28"/>
        </w:rPr>
        <w:t>К</w:t>
      </w:r>
      <w:r w:rsidR="00251B33">
        <w:rPr>
          <w:rFonts w:ascii="Times New Roman" w:hAnsi="Times New Roman" w:cs="Times New Roman"/>
          <w:sz w:val="28"/>
          <w:szCs w:val="28"/>
        </w:rPr>
        <w:t>лассификация городских дорог и улиц;</w:t>
      </w:r>
    </w:p>
    <w:p w14:paraId="6DDD0435" w14:textId="527DD37C" w:rsidR="003B5FB8" w:rsidRDefault="003B5FB8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_Hlk22759380"/>
      <w:r>
        <w:rPr>
          <w:rFonts w:ascii="Times New Roman" w:hAnsi="Times New Roman" w:cs="Times New Roman"/>
          <w:sz w:val="28"/>
          <w:szCs w:val="28"/>
        </w:rPr>
        <w:t>Основное назначение  и расчётные параметры магистральных дорог скоростного движения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bookmarkEnd w:id="4"/>
    <w:p w14:paraId="010182A8" w14:textId="40270ACC" w:rsidR="003B5FB8" w:rsidRPr="003B5FB8" w:rsidRDefault="003B5FB8" w:rsidP="003B5FB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5FB8">
        <w:rPr>
          <w:rFonts w:ascii="Times New Roman" w:hAnsi="Times New Roman" w:cs="Times New Roman"/>
          <w:sz w:val="28"/>
          <w:szCs w:val="28"/>
        </w:rPr>
        <w:t xml:space="preserve">Основное назначение </w:t>
      </w:r>
      <w:r>
        <w:rPr>
          <w:rFonts w:ascii="Times New Roman" w:hAnsi="Times New Roman" w:cs="Times New Roman"/>
          <w:sz w:val="28"/>
          <w:szCs w:val="28"/>
        </w:rPr>
        <w:t xml:space="preserve">и расчётные параметры </w:t>
      </w:r>
      <w:r w:rsidRPr="003B5FB8">
        <w:rPr>
          <w:rFonts w:ascii="Times New Roman" w:hAnsi="Times New Roman" w:cs="Times New Roman"/>
          <w:sz w:val="28"/>
          <w:szCs w:val="28"/>
        </w:rPr>
        <w:t xml:space="preserve">магистральных дорог </w:t>
      </w:r>
      <w:r>
        <w:rPr>
          <w:rFonts w:ascii="Times New Roman" w:hAnsi="Times New Roman" w:cs="Times New Roman"/>
          <w:sz w:val="28"/>
          <w:szCs w:val="28"/>
        </w:rPr>
        <w:t>регулируемого движения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p w14:paraId="107B2630" w14:textId="34D60A47" w:rsidR="003B5FB8" w:rsidRPr="003B5FB8" w:rsidRDefault="003B5FB8" w:rsidP="003B5FB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B5FB8">
        <w:rPr>
          <w:rFonts w:ascii="Times New Roman" w:hAnsi="Times New Roman" w:cs="Times New Roman"/>
          <w:sz w:val="28"/>
          <w:szCs w:val="28"/>
        </w:rPr>
        <w:t xml:space="preserve"> Основное назначение  и расчётные параметры магистральных </w:t>
      </w:r>
      <w:r>
        <w:rPr>
          <w:rFonts w:ascii="Times New Roman" w:hAnsi="Times New Roman" w:cs="Times New Roman"/>
          <w:sz w:val="28"/>
          <w:szCs w:val="28"/>
        </w:rPr>
        <w:t>улиц общегородского значения непрерывного движения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p w14:paraId="1E30D799" w14:textId="12551B4A" w:rsidR="003B5FB8" w:rsidRPr="003B5FB8" w:rsidRDefault="003B5FB8" w:rsidP="003B5FB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B5FB8">
        <w:rPr>
          <w:rFonts w:ascii="Times New Roman" w:hAnsi="Times New Roman" w:cs="Times New Roman"/>
          <w:sz w:val="28"/>
          <w:szCs w:val="28"/>
        </w:rPr>
        <w:t xml:space="preserve"> Основное назначение  и расчётные параметры магистральных </w:t>
      </w:r>
      <w:r>
        <w:rPr>
          <w:rFonts w:ascii="Times New Roman" w:hAnsi="Times New Roman" w:cs="Times New Roman"/>
          <w:sz w:val="28"/>
          <w:szCs w:val="28"/>
        </w:rPr>
        <w:t>улиц общегородского значения регулируемого движения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p w14:paraId="06946D8D" w14:textId="5B50A3D9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D0C5D">
        <w:rPr>
          <w:rFonts w:ascii="Times New Roman" w:hAnsi="Times New Roman" w:cs="Times New Roman"/>
          <w:sz w:val="28"/>
          <w:szCs w:val="28"/>
        </w:rPr>
        <w:t>Назначение</w:t>
      </w:r>
      <w:r w:rsidR="00251B33">
        <w:rPr>
          <w:rFonts w:ascii="Times New Roman" w:hAnsi="Times New Roman" w:cs="Times New Roman"/>
          <w:sz w:val="28"/>
          <w:szCs w:val="28"/>
        </w:rPr>
        <w:t xml:space="preserve"> и </w:t>
      </w:r>
      <w:r w:rsidRPr="009D0C5D">
        <w:rPr>
          <w:rFonts w:ascii="Times New Roman" w:hAnsi="Times New Roman" w:cs="Times New Roman"/>
          <w:sz w:val="28"/>
          <w:szCs w:val="28"/>
        </w:rPr>
        <w:t xml:space="preserve"> требования</w:t>
      </w:r>
      <w:r w:rsidR="00251B33">
        <w:rPr>
          <w:rFonts w:ascii="Times New Roman" w:hAnsi="Times New Roman" w:cs="Times New Roman"/>
          <w:sz w:val="28"/>
          <w:szCs w:val="28"/>
        </w:rPr>
        <w:t xml:space="preserve"> предъявляемые к городским улицам и дорогам;</w:t>
      </w:r>
    </w:p>
    <w:p w14:paraId="4B4EFBDC" w14:textId="1005C499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D0C5D">
        <w:rPr>
          <w:rFonts w:ascii="Times New Roman" w:hAnsi="Times New Roman" w:cs="Times New Roman"/>
          <w:sz w:val="28"/>
          <w:szCs w:val="28"/>
        </w:rPr>
        <w:t>Городские автомобильные магистрали</w:t>
      </w:r>
      <w:r w:rsidR="00251B33">
        <w:rPr>
          <w:rFonts w:ascii="Times New Roman" w:hAnsi="Times New Roman" w:cs="Times New Roman"/>
          <w:sz w:val="28"/>
          <w:szCs w:val="28"/>
        </w:rPr>
        <w:t>;</w:t>
      </w:r>
    </w:p>
    <w:p w14:paraId="2E86A762" w14:textId="554EB54B" w:rsidR="00274AD6" w:rsidRDefault="00274AD6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4AD6">
        <w:rPr>
          <w:rFonts w:ascii="Times New Roman" w:hAnsi="Times New Roman" w:cs="Times New Roman"/>
          <w:sz w:val="28"/>
          <w:szCs w:val="28"/>
        </w:rPr>
        <w:t xml:space="preserve">Расчетные параметры </w:t>
      </w:r>
      <w:r w:rsidR="00251B33">
        <w:rPr>
          <w:rFonts w:ascii="Times New Roman" w:hAnsi="Times New Roman" w:cs="Times New Roman"/>
          <w:sz w:val="28"/>
          <w:szCs w:val="28"/>
        </w:rPr>
        <w:t>городских дорог и улиц;</w:t>
      </w:r>
    </w:p>
    <w:p w14:paraId="23494229" w14:textId="47C04D54" w:rsidR="009D0C5D" w:rsidRPr="003B5FB8" w:rsidRDefault="00274AD6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B5FB8">
        <w:rPr>
          <w:rFonts w:ascii="Times New Roman" w:hAnsi="Times New Roman" w:cs="Times New Roman"/>
          <w:sz w:val="28"/>
          <w:szCs w:val="28"/>
        </w:rPr>
        <w:t xml:space="preserve"> </w:t>
      </w:r>
      <w:r w:rsidR="009D0C5D" w:rsidRPr="003B5FB8">
        <w:rPr>
          <w:rFonts w:ascii="Times New Roman" w:hAnsi="Times New Roman" w:cs="Times New Roman"/>
          <w:sz w:val="28"/>
          <w:szCs w:val="28"/>
        </w:rPr>
        <w:t>О</w:t>
      </w:r>
      <w:r w:rsidR="00E96F44">
        <w:rPr>
          <w:rFonts w:ascii="Times New Roman" w:hAnsi="Times New Roman" w:cs="Times New Roman"/>
          <w:sz w:val="28"/>
          <w:szCs w:val="28"/>
        </w:rPr>
        <w:t>сновные элементы городских улиц и дорог;</w:t>
      </w:r>
    </w:p>
    <w:p w14:paraId="2098F29D" w14:textId="7053FD72" w:rsidR="009D0C5D" w:rsidRDefault="00D456CF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0C5D" w:rsidRPr="009D0C5D">
        <w:rPr>
          <w:rFonts w:ascii="Times New Roman" w:hAnsi="Times New Roman" w:cs="Times New Roman"/>
          <w:sz w:val="28"/>
          <w:szCs w:val="28"/>
        </w:rPr>
        <w:t>Проезжая часть и тротуар</w:t>
      </w:r>
      <w:r w:rsidR="00E96F44">
        <w:rPr>
          <w:rFonts w:ascii="Times New Roman" w:hAnsi="Times New Roman" w:cs="Times New Roman"/>
          <w:sz w:val="28"/>
          <w:szCs w:val="28"/>
        </w:rPr>
        <w:t>ы городских дорог и улиц</w:t>
      </w:r>
      <w:r w:rsidR="009D0C5D" w:rsidRPr="009D0C5D">
        <w:rPr>
          <w:rFonts w:ascii="Times New Roman" w:hAnsi="Times New Roman" w:cs="Times New Roman"/>
          <w:sz w:val="28"/>
          <w:szCs w:val="28"/>
        </w:rPr>
        <w:t>.</w:t>
      </w:r>
      <w:r w:rsidR="00E96F44">
        <w:rPr>
          <w:rFonts w:ascii="Times New Roman" w:hAnsi="Times New Roman" w:cs="Times New Roman"/>
          <w:sz w:val="28"/>
          <w:szCs w:val="28"/>
        </w:rPr>
        <w:t xml:space="preserve"> Требования предъявляемые к ним;</w:t>
      </w:r>
    </w:p>
    <w:p w14:paraId="2D286D63" w14:textId="612EE1D8" w:rsidR="009D0C5D" w:rsidRDefault="00D456CF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9D0C5D" w:rsidRPr="009D0C5D">
        <w:rPr>
          <w:rFonts w:ascii="Times New Roman" w:hAnsi="Times New Roman" w:cs="Times New Roman"/>
          <w:sz w:val="28"/>
          <w:szCs w:val="28"/>
        </w:rPr>
        <w:t>Разделительные полосы</w:t>
      </w:r>
      <w:r w:rsidR="00E96F44">
        <w:rPr>
          <w:rFonts w:ascii="Times New Roman" w:hAnsi="Times New Roman" w:cs="Times New Roman"/>
          <w:sz w:val="28"/>
          <w:szCs w:val="28"/>
        </w:rPr>
        <w:t xml:space="preserve"> городских дорог и улиц</w:t>
      </w:r>
      <w:r w:rsidR="009D0C5D" w:rsidRPr="009D0C5D">
        <w:rPr>
          <w:rFonts w:ascii="Times New Roman" w:hAnsi="Times New Roman" w:cs="Times New Roman"/>
          <w:sz w:val="28"/>
          <w:szCs w:val="28"/>
        </w:rPr>
        <w:t>.</w:t>
      </w:r>
      <w:r w:rsidR="00E96F44">
        <w:rPr>
          <w:rFonts w:ascii="Times New Roman" w:hAnsi="Times New Roman" w:cs="Times New Roman"/>
          <w:sz w:val="28"/>
          <w:szCs w:val="28"/>
        </w:rPr>
        <w:t xml:space="preserve"> Требования предъявляемые к ним;</w:t>
      </w:r>
    </w:p>
    <w:p w14:paraId="12D9739B" w14:textId="7C29CA3E" w:rsidR="009D0C5D" w:rsidRP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D0C5D">
        <w:rPr>
          <w:rFonts w:ascii="Times New Roman" w:hAnsi="Times New Roman" w:cs="Times New Roman"/>
          <w:sz w:val="28"/>
          <w:szCs w:val="28"/>
        </w:rPr>
        <w:t xml:space="preserve"> Трамвайные пути. Площади и перекрестки</w:t>
      </w:r>
      <w:r w:rsidR="00E96F44">
        <w:rPr>
          <w:rFonts w:ascii="Times New Roman" w:hAnsi="Times New Roman" w:cs="Times New Roman"/>
          <w:sz w:val="28"/>
          <w:szCs w:val="28"/>
        </w:rPr>
        <w:t xml:space="preserve"> городской территории;</w:t>
      </w:r>
    </w:p>
    <w:p w14:paraId="46625E9C" w14:textId="52EC85B0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6EAB">
        <w:rPr>
          <w:rFonts w:ascii="Times New Roman" w:hAnsi="Times New Roman" w:cs="Times New Roman"/>
          <w:sz w:val="28"/>
          <w:szCs w:val="28"/>
        </w:rPr>
        <w:t xml:space="preserve">Поперечные профили. </w:t>
      </w:r>
      <w:r w:rsidRPr="009D0C5D">
        <w:rPr>
          <w:rFonts w:ascii="Times New Roman" w:hAnsi="Times New Roman" w:cs="Times New Roman"/>
          <w:sz w:val="28"/>
          <w:szCs w:val="28"/>
        </w:rPr>
        <w:t>П</w:t>
      </w:r>
      <w:r w:rsidR="00E96F44">
        <w:rPr>
          <w:rFonts w:ascii="Times New Roman" w:hAnsi="Times New Roman" w:cs="Times New Roman"/>
          <w:sz w:val="28"/>
          <w:szCs w:val="28"/>
        </w:rPr>
        <w:t>роектирование поперечного профиля городских улиц;</w:t>
      </w:r>
    </w:p>
    <w:p w14:paraId="35F3A93A" w14:textId="7402AE45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6EAB">
        <w:rPr>
          <w:rFonts w:ascii="Times New Roman" w:hAnsi="Times New Roman" w:cs="Times New Roman"/>
          <w:sz w:val="28"/>
          <w:szCs w:val="28"/>
        </w:rPr>
        <w:t xml:space="preserve">Поперечные профили. </w:t>
      </w:r>
      <w:r w:rsidRPr="009D0C5D">
        <w:rPr>
          <w:rFonts w:ascii="Times New Roman" w:hAnsi="Times New Roman" w:cs="Times New Roman"/>
          <w:sz w:val="28"/>
          <w:szCs w:val="28"/>
        </w:rPr>
        <w:t>Расчет ширины проезжей части и тротуаров</w:t>
      </w:r>
      <w:r w:rsidR="00E96F44">
        <w:rPr>
          <w:rFonts w:ascii="Times New Roman" w:hAnsi="Times New Roman" w:cs="Times New Roman"/>
          <w:sz w:val="28"/>
          <w:szCs w:val="28"/>
        </w:rPr>
        <w:t xml:space="preserve"> городской улицы;</w:t>
      </w:r>
    </w:p>
    <w:p w14:paraId="060F829F" w14:textId="3EA3C39B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6EAB">
        <w:rPr>
          <w:rFonts w:ascii="Times New Roman" w:hAnsi="Times New Roman" w:cs="Times New Roman"/>
          <w:sz w:val="28"/>
          <w:szCs w:val="28"/>
        </w:rPr>
        <w:t xml:space="preserve">Поперечные профили. </w:t>
      </w:r>
      <w:r w:rsidRPr="009D0C5D">
        <w:rPr>
          <w:rFonts w:ascii="Times New Roman" w:hAnsi="Times New Roman" w:cs="Times New Roman"/>
          <w:sz w:val="28"/>
          <w:szCs w:val="28"/>
        </w:rPr>
        <w:t>Типовые поперечные профили городских дорог, улиц и магистралей</w:t>
      </w:r>
      <w:r w:rsidR="00E96F44">
        <w:rPr>
          <w:rFonts w:ascii="Times New Roman" w:hAnsi="Times New Roman" w:cs="Times New Roman"/>
          <w:sz w:val="28"/>
          <w:szCs w:val="28"/>
        </w:rPr>
        <w:t>;</w:t>
      </w:r>
    </w:p>
    <w:p w14:paraId="70A17477" w14:textId="0EEA4862" w:rsidR="009D0C5D" w:rsidRP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D0C5D">
        <w:rPr>
          <w:rFonts w:ascii="Times New Roman" w:hAnsi="Times New Roman" w:cs="Times New Roman"/>
          <w:sz w:val="28"/>
          <w:szCs w:val="28"/>
        </w:rPr>
        <w:t xml:space="preserve"> </w:t>
      </w:r>
      <w:r w:rsidR="00E96F44">
        <w:rPr>
          <w:rFonts w:ascii="Times New Roman" w:hAnsi="Times New Roman" w:cs="Times New Roman"/>
          <w:sz w:val="28"/>
          <w:szCs w:val="28"/>
        </w:rPr>
        <w:t xml:space="preserve">Трамвайные пути. </w:t>
      </w:r>
      <w:r w:rsidRPr="009D0C5D">
        <w:rPr>
          <w:rFonts w:ascii="Times New Roman" w:hAnsi="Times New Roman" w:cs="Times New Roman"/>
          <w:sz w:val="28"/>
          <w:szCs w:val="28"/>
        </w:rPr>
        <w:t>Размещение трамвайных путей</w:t>
      </w:r>
      <w:r w:rsidR="00E96F44">
        <w:rPr>
          <w:rFonts w:ascii="Times New Roman" w:hAnsi="Times New Roman" w:cs="Times New Roman"/>
          <w:sz w:val="28"/>
          <w:szCs w:val="28"/>
        </w:rPr>
        <w:t xml:space="preserve"> на городской улице;</w:t>
      </w:r>
    </w:p>
    <w:p w14:paraId="3991F87A" w14:textId="286C073D" w:rsidR="009D0C5D" w:rsidRP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D0C5D">
        <w:rPr>
          <w:rFonts w:ascii="Times New Roman" w:hAnsi="Times New Roman" w:cs="Times New Roman"/>
          <w:sz w:val="28"/>
          <w:szCs w:val="28"/>
        </w:rPr>
        <w:t xml:space="preserve"> </w:t>
      </w:r>
      <w:r w:rsidR="00D456CF">
        <w:rPr>
          <w:rFonts w:ascii="Times New Roman" w:hAnsi="Times New Roman" w:cs="Times New Roman"/>
          <w:sz w:val="28"/>
          <w:szCs w:val="28"/>
        </w:rPr>
        <w:t>План и продольный профиль городской улицы. Особенности п</w:t>
      </w:r>
      <w:r w:rsidR="00E96F44">
        <w:rPr>
          <w:rFonts w:ascii="Times New Roman" w:hAnsi="Times New Roman" w:cs="Times New Roman"/>
          <w:sz w:val="28"/>
          <w:szCs w:val="28"/>
        </w:rPr>
        <w:t>роектировани</w:t>
      </w:r>
      <w:r w:rsidR="00D456CF">
        <w:rPr>
          <w:rFonts w:ascii="Times New Roman" w:hAnsi="Times New Roman" w:cs="Times New Roman"/>
          <w:sz w:val="28"/>
          <w:szCs w:val="28"/>
        </w:rPr>
        <w:t>я</w:t>
      </w:r>
      <w:r w:rsidR="00E96F44">
        <w:rPr>
          <w:rFonts w:ascii="Times New Roman" w:hAnsi="Times New Roman" w:cs="Times New Roman"/>
          <w:sz w:val="28"/>
          <w:szCs w:val="28"/>
        </w:rPr>
        <w:t xml:space="preserve"> улицы в плане и продольном профиле;</w:t>
      </w:r>
      <w:r w:rsidRPr="009D0C5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39A947" w14:textId="265875E7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6EAB">
        <w:rPr>
          <w:rFonts w:ascii="Times New Roman" w:hAnsi="Times New Roman" w:cs="Times New Roman"/>
          <w:sz w:val="28"/>
          <w:szCs w:val="28"/>
        </w:rPr>
        <w:t xml:space="preserve">План и продольный профиль городской улицы. </w:t>
      </w:r>
      <w:r w:rsidRPr="009D0C5D">
        <w:rPr>
          <w:rFonts w:ascii="Times New Roman" w:hAnsi="Times New Roman" w:cs="Times New Roman"/>
          <w:sz w:val="28"/>
          <w:szCs w:val="28"/>
        </w:rPr>
        <w:t>Норматив</w:t>
      </w:r>
      <w:r w:rsidR="00D456CF">
        <w:rPr>
          <w:rFonts w:ascii="Times New Roman" w:hAnsi="Times New Roman" w:cs="Times New Roman"/>
          <w:sz w:val="28"/>
          <w:szCs w:val="28"/>
        </w:rPr>
        <w:t>н</w:t>
      </w:r>
      <w:r w:rsidRPr="009D0C5D">
        <w:rPr>
          <w:rFonts w:ascii="Times New Roman" w:hAnsi="Times New Roman" w:cs="Times New Roman"/>
          <w:sz w:val="28"/>
          <w:szCs w:val="28"/>
        </w:rPr>
        <w:t>ы</w:t>
      </w:r>
      <w:r w:rsidR="00E96F44">
        <w:rPr>
          <w:rFonts w:ascii="Times New Roman" w:hAnsi="Times New Roman" w:cs="Times New Roman"/>
          <w:sz w:val="28"/>
          <w:szCs w:val="28"/>
        </w:rPr>
        <w:t>е параметры</w:t>
      </w:r>
      <w:r w:rsidRPr="009D0C5D">
        <w:rPr>
          <w:rFonts w:ascii="Times New Roman" w:hAnsi="Times New Roman" w:cs="Times New Roman"/>
          <w:sz w:val="28"/>
          <w:szCs w:val="28"/>
        </w:rPr>
        <w:t xml:space="preserve"> элемент</w:t>
      </w:r>
      <w:r w:rsidR="00E96F44">
        <w:rPr>
          <w:rFonts w:ascii="Times New Roman" w:hAnsi="Times New Roman" w:cs="Times New Roman"/>
          <w:sz w:val="28"/>
          <w:szCs w:val="28"/>
        </w:rPr>
        <w:t>ов</w:t>
      </w:r>
      <w:r w:rsidRPr="009D0C5D">
        <w:rPr>
          <w:rFonts w:ascii="Times New Roman" w:hAnsi="Times New Roman" w:cs="Times New Roman"/>
          <w:sz w:val="28"/>
          <w:szCs w:val="28"/>
        </w:rPr>
        <w:t xml:space="preserve"> плана и продольного профиля</w:t>
      </w:r>
      <w:r w:rsidR="00E96F44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56FA02" w14:textId="33ECAAE7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6EAB">
        <w:rPr>
          <w:rFonts w:ascii="Times New Roman" w:hAnsi="Times New Roman" w:cs="Times New Roman"/>
          <w:sz w:val="28"/>
          <w:szCs w:val="28"/>
        </w:rPr>
        <w:t xml:space="preserve">Продольный профиль городской улицы. </w:t>
      </w:r>
      <w:r w:rsidRPr="009D0C5D">
        <w:rPr>
          <w:rFonts w:ascii="Times New Roman" w:hAnsi="Times New Roman" w:cs="Times New Roman"/>
          <w:sz w:val="28"/>
          <w:szCs w:val="28"/>
        </w:rPr>
        <w:t>Принципы нанесения красной линии на продольном профиле</w:t>
      </w:r>
      <w:r w:rsidR="00E96F44">
        <w:rPr>
          <w:rFonts w:ascii="Times New Roman" w:hAnsi="Times New Roman" w:cs="Times New Roman"/>
          <w:sz w:val="28"/>
          <w:szCs w:val="28"/>
        </w:rPr>
        <w:t>;</w:t>
      </w:r>
    </w:p>
    <w:p w14:paraId="63A76945" w14:textId="1C271BEC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6EAB">
        <w:rPr>
          <w:rFonts w:ascii="Times New Roman" w:hAnsi="Times New Roman" w:cs="Times New Roman"/>
          <w:sz w:val="28"/>
          <w:szCs w:val="28"/>
        </w:rPr>
        <w:t xml:space="preserve">Планировка городской территории. </w:t>
      </w:r>
      <w:r w:rsidRPr="009D0C5D">
        <w:rPr>
          <w:rFonts w:ascii="Times New Roman" w:hAnsi="Times New Roman" w:cs="Times New Roman"/>
          <w:sz w:val="28"/>
          <w:szCs w:val="28"/>
        </w:rPr>
        <w:t xml:space="preserve">Увязка плана и </w:t>
      </w:r>
      <w:bookmarkStart w:id="5" w:name="_Hlk23099297"/>
      <w:r w:rsidRPr="009D0C5D">
        <w:rPr>
          <w:rFonts w:ascii="Times New Roman" w:hAnsi="Times New Roman" w:cs="Times New Roman"/>
          <w:sz w:val="28"/>
          <w:szCs w:val="28"/>
        </w:rPr>
        <w:t>продольного профиля улиц с пересекаемыми магистралями</w:t>
      </w:r>
      <w:r w:rsidR="00E96F44">
        <w:rPr>
          <w:rFonts w:ascii="Times New Roman" w:hAnsi="Times New Roman" w:cs="Times New Roman"/>
          <w:sz w:val="28"/>
          <w:szCs w:val="28"/>
        </w:rPr>
        <w:t>;</w:t>
      </w:r>
    </w:p>
    <w:bookmarkEnd w:id="5"/>
    <w:p w14:paraId="4F90A6C6" w14:textId="70257FEE" w:rsidR="00E96F44" w:rsidRPr="00E96F44" w:rsidRDefault="009D0C5D" w:rsidP="00E96F4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96F44">
        <w:rPr>
          <w:rFonts w:ascii="Times New Roman" w:hAnsi="Times New Roman" w:cs="Times New Roman"/>
          <w:sz w:val="28"/>
          <w:szCs w:val="28"/>
        </w:rPr>
        <w:t xml:space="preserve">  </w:t>
      </w:r>
      <w:r w:rsidR="005C6EAB">
        <w:rPr>
          <w:rFonts w:ascii="Times New Roman" w:hAnsi="Times New Roman" w:cs="Times New Roman"/>
          <w:sz w:val="28"/>
          <w:szCs w:val="28"/>
        </w:rPr>
        <w:t xml:space="preserve">Планировка городской территории. </w:t>
      </w:r>
      <w:r w:rsidRPr="00E96F44">
        <w:rPr>
          <w:rFonts w:ascii="Times New Roman" w:hAnsi="Times New Roman" w:cs="Times New Roman"/>
          <w:sz w:val="28"/>
          <w:szCs w:val="28"/>
        </w:rPr>
        <w:t>Существующие требования к размещению</w:t>
      </w:r>
      <w:r w:rsidR="00E96F44" w:rsidRPr="00E96F44">
        <w:rPr>
          <w:rFonts w:ascii="Times New Roman" w:hAnsi="Times New Roman" w:cs="Times New Roman"/>
          <w:sz w:val="28"/>
          <w:szCs w:val="28"/>
        </w:rPr>
        <w:t xml:space="preserve"> </w:t>
      </w:r>
      <w:r w:rsidR="00E96F44" w:rsidRPr="00E96F44">
        <w:rPr>
          <w:rFonts w:ascii="Times New Roman" w:hAnsi="Times New Roman" w:cs="Times New Roman"/>
          <w:sz w:val="28"/>
          <w:szCs w:val="28"/>
        </w:rPr>
        <w:t xml:space="preserve">продольного профиля улиц </w:t>
      </w:r>
      <w:r w:rsidR="00E96F44">
        <w:rPr>
          <w:rFonts w:ascii="Times New Roman" w:hAnsi="Times New Roman" w:cs="Times New Roman"/>
          <w:sz w:val="28"/>
          <w:szCs w:val="28"/>
        </w:rPr>
        <w:t xml:space="preserve">и </w:t>
      </w:r>
      <w:r w:rsidR="00E96F44" w:rsidRPr="00E96F44">
        <w:rPr>
          <w:rFonts w:ascii="Times New Roman" w:hAnsi="Times New Roman" w:cs="Times New Roman"/>
          <w:sz w:val="28"/>
          <w:szCs w:val="28"/>
        </w:rPr>
        <w:t>пересекаемы</w:t>
      </w:r>
      <w:r w:rsidR="00E96F44">
        <w:rPr>
          <w:rFonts w:ascii="Times New Roman" w:hAnsi="Times New Roman" w:cs="Times New Roman"/>
          <w:sz w:val="28"/>
          <w:szCs w:val="28"/>
        </w:rPr>
        <w:t>х</w:t>
      </w:r>
      <w:r w:rsidR="00E96F44" w:rsidRPr="00E96F44">
        <w:rPr>
          <w:rFonts w:ascii="Times New Roman" w:hAnsi="Times New Roman" w:cs="Times New Roman"/>
          <w:sz w:val="28"/>
          <w:szCs w:val="28"/>
        </w:rPr>
        <w:t xml:space="preserve"> магистрал</w:t>
      </w:r>
      <w:r w:rsidR="00E96F44">
        <w:rPr>
          <w:rFonts w:ascii="Times New Roman" w:hAnsi="Times New Roman" w:cs="Times New Roman"/>
          <w:sz w:val="28"/>
          <w:szCs w:val="28"/>
        </w:rPr>
        <w:t>ей</w:t>
      </w:r>
      <w:r w:rsidR="00E96F44" w:rsidRPr="00E96F44">
        <w:rPr>
          <w:rFonts w:ascii="Times New Roman" w:hAnsi="Times New Roman" w:cs="Times New Roman"/>
          <w:sz w:val="28"/>
          <w:szCs w:val="28"/>
        </w:rPr>
        <w:t>;</w:t>
      </w:r>
    </w:p>
    <w:p w14:paraId="648ACB5F" w14:textId="295C0185" w:rsidR="009D0C5D" w:rsidRPr="00E96F44" w:rsidRDefault="00E96F44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96F44">
        <w:rPr>
          <w:rFonts w:ascii="Times New Roman" w:hAnsi="Times New Roman" w:cs="Times New Roman"/>
          <w:sz w:val="28"/>
          <w:szCs w:val="28"/>
        </w:rPr>
        <w:t xml:space="preserve"> </w:t>
      </w:r>
      <w:r w:rsidR="009D0C5D" w:rsidRPr="00E96F44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>ересечение городских дорог и улиц</w:t>
      </w:r>
      <w:r w:rsidR="004207D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Требования предъявляемые к ним;</w:t>
      </w:r>
    </w:p>
    <w:p w14:paraId="7D3F65A8" w14:textId="683D2307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0C5D">
        <w:rPr>
          <w:rFonts w:ascii="Times New Roman" w:hAnsi="Times New Roman" w:cs="Times New Roman"/>
          <w:sz w:val="28"/>
          <w:szCs w:val="28"/>
        </w:rPr>
        <w:t>Обеспечение видимости</w:t>
      </w:r>
      <w:r w:rsidR="004207D0">
        <w:rPr>
          <w:rFonts w:ascii="Times New Roman" w:hAnsi="Times New Roman" w:cs="Times New Roman"/>
          <w:sz w:val="28"/>
          <w:szCs w:val="28"/>
        </w:rPr>
        <w:t xml:space="preserve"> на городской улице</w:t>
      </w:r>
      <w:r w:rsidRPr="009D0C5D">
        <w:rPr>
          <w:rFonts w:ascii="Times New Roman" w:hAnsi="Times New Roman" w:cs="Times New Roman"/>
          <w:sz w:val="28"/>
          <w:szCs w:val="28"/>
        </w:rPr>
        <w:t>. Понятие треугольника видимости</w:t>
      </w:r>
      <w:r w:rsidR="004207D0">
        <w:rPr>
          <w:rFonts w:ascii="Times New Roman" w:hAnsi="Times New Roman" w:cs="Times New Roman"/>
          <w:sz w:val="28"/>
          <w:szCs w:val="28"/>
        </w:rPr>
        <w:t xml:space="preserve"> («пешеход-транспорт», «транспорт-транспорт»);</w:t>
      </w:r>
    </w:p>
    <w:p w14:paraId="501E9B28" w14:textId="17EA2889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07D0">
        <w:rPr>
          <w:rFonts w:ascii="Times New Roman" w:hAnsi="Times New Roman" w:cs="Times New Roman"/>
          <w:sz w:val="28"/>
          <w:szCs w:val="28"/>
        </w:rPr>
        <w:t xml:space="preserve">Планировка городской территории. </w:t>
      </w:r>
      <w:r w:rsidRPr="009D0C5D">
        <w:rPr>
          <w:rFonts w:ascii="Times New Roman" w:hAnsi="Times New Roman" w:cs="Times New Roman"/>
          <w:sz w:val="28"/>
          <w:szCs w:val="28"/>
        </w:rPr>
        <w:t>Размещение пешеходных переходов</w:t>
      </w:r>
      <w:r w:rsidR="004207D0">
        <w:rPr>
          <w:rFonts w:ascii="Times New Roman" w:hAnsi="Times New Roman" w:cs="Times New Roman"/>
          <w:sz w:val="28"/>
          <w:szCs w:val="28"/>
        </w:rPr>
        <w:t>;</w:t>
      </w:r>
    </w:p>
    <w:p w14:paraId="52788E18" w14:textId="1C5B5882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207D0">
        <w:rPr>
          <w:rFonts w:ascii="Times New Roman" w:hAnsi="Times New Roman" w:cs="Times New Roman"/>
          <w:sz w:val="28"/>
          <w:szCs w:val="28"/>
        </w:rPr>
        <w:t xml:space="preserve">Пешеходные территории. </w:t>
      </w:r>
      <w:r w:rsidRPr="009D0C5D">
        <w:rPr>
          <w:rFonts w:ascii="Times New Roman" w:hAnsi="Times New Roman" w:cs="Times New Roman"/>
          <w:sz w:val="28"/>
          <w:szCs w:val="28"/>
        </w:rPr>
        <w:t>Конструкции пешеходных переходов</w:t>
      </w:r>
      <w:r w:rsidR="004207D0">
        <w:rPr>
          <w:rFonts w:ascii="Times New Roman" w:hAnsi="Times New Roman" w:cs="Times New Roman"/>
          <w:sz w:val="28"/>
          <w:szCs w:val="28"/>
        </w:rPr>
        <w:t>;</w:t>
      </w:r>
    </w:p>
    <w:p w14:paraId="775F3589" w14:textId="693D7FB6" w:rsidR="004207D0" w:rsidRDefault="004207D0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Пересечения и примыкания улиц городской территории. Классификация пересечений и примыканий;</w:t>
      </w:r>
    </w:p>
    <w:p w14:paraId="1F150A99" w14:textId="4BA0BF7D" w:rsidR="009D0C5D" w:rsidRP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D0C5D">
        <w:rPr>
          <w:rFonts w:ascii="Times New Roman" w:hAnsi="Times New Roman" w:cs="Times New Roman"/>
          <w:sz w:val="28"/>
          <w:szCs w:val="28"/>
        </w:rPr>
        <w:t xml:space="preserve"> Пересечени</w:t>
      </w:r>
      <w:r w:rsidR="004207D0">
        <w:rPr>
          <w:rFonts w:ascii="Times New Roman" w:hAnsi="Times New Roman" w:cs="Times New Roman"/>
          <w:sz w:val="28"/>
          <w:szCs w:val="28"/>
        </w:rPr>
        <w:t>я</w:t>
      </w:r>
      <w:r w:rsidRPr="009D0C5D">
        <w:rPr>
          <w:rFonts w:ascii="Times New Roman" w:hAnsi="Times New Roman" w:cs="Times New Roman"/>
          <w:sz w:val="28"/>
          <w:szCs w:val="28"/>
        </w:rPr>
        <w:t xml:space="preserve"> в разных уровнях</w:t>
      </w:r>
      <w:r w:rsidR="004207D0">
        <w:rPr>
          <w:rFonts w:ascii="Times New Roman" w:hAnsi="Times New Roman" w:cs="Times New Roman"/>
          <w:sz w:val="28"/>
          <w:szCs w:val="28"/>
        </w:rPr>
        <w:t>. Требования предъявляемые к ним;</w:t>
      </w:r>
    </w:p>
    <w:p w14:paraId="3716F7BC" w14:textId="04932A57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6EAB">
        <w:rPr>
          <w:rFonts w:ascii="Times New Roman" w:hAnsi="Times New Roman" w:cs="Times New Roman"/>
          <w:sz w:val="28"/>
          <w:szCs w:val="28"/>
        </w:rPr>
        <w:t xml:space="preserve">Пересечения и примыкания на городских улицах. </w:t>
      </w:r>
      <w:r w:rsidRPr="009D0C5D">
        <w:rPr>
          <w:rFonts w:ascii="Times New Roman" w:hAnsi="Times New Roman" w:cs="Times New Roman"/>
          <w:sz w:val="28"/>
          <w:szCs w:val="28"/>
        </w:rPr>
        <w:t>Особенности проектирования и размещения</w:t>
      </w:r>
      <w:r w:rsidR="004207D0">
        <w:rPr>
          <w:rFonts w:ascii="Times New Roman" w:hAnsi="Times New Roman" w:cs="Times New Roman"/>
          <w:sz w:val="28"/>
          <w:szCs w:val="28"/>
        </w:rPr>
        <w:t xml:space="preserve"> пересечений и примыканий</w:t>
      </w:r>
      <w:r w:rsidRPr="009D0C5D">
        <w:rPr>
          <w:rFonts w:ascii="Times New Roman" w:hAnsi="Times New Roman" w:cs="Times New Roman"/>
          <w:sz w:val="28"/>
          <w:szCs w:val="28"/>
        </w:rPr>
        <w:t xml:space="preserve"> на городских улицах</w:t>
      </w:r>
      <w:r w:rsidR="004207D0">
        <w:rPr>
          <w:rFonts w:ascii="Times New Roman" w:hAnsi="Times New Roman" w:cs="Times New Roman"/>
          <w:sz w:val="28"/>
          <w:szCs w:val="28"/>
        </w:rPr>
        <w:t>;</w:t>
      </w:r>
    </w:p>
    <w:p w14:paraId="622317D7" w14:textId="78DECF4D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0C5D">
        <w:rPr>
          <w:rFonts w:ascii="Times New Roman" w:hAnsi="Times New Roman" w:cs="Times New Roman"/>
          <w:sz w:val="28"/>
          <w:szCs w:val="28"/>
        </w:rPr>
        <w:t>Остановочные пункты.</w:t>
      </w:r>
      <w:r w:rsidR="004207D0">
        <w:rPr>
          <w:rFonts w:ascii="Times New Roman" w:hAnsi="Times New Roman" w:cs="Times New Roman"/>
          <w:sz w:val="28"/>
          <w:szCs w:val="28"/>
        </w:rPr>
        <w:t xml:space="preserve"> Нормативные данные при размещении остановочных пунктов;</w:t>
      </w:r>
    </w:p>
    <w:p w14:paraId="67E02C76" w14:textId="7801F4FB" w:rsidR="009D0C5D" w:rsidRDefault="005C6EAB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Безопасность движения транспорта. </w:t>
      </w:r>
      <w:r w:rsidR="009D0C5D">
        <w:rPr>
          <w:rFonts w:ascii="Times New Roman" w:hAnsi="Times New Roman" w:cs="Times New Roman"/>
          <w:sz w:val="28"/>
          <w:szCs w:val="28"/>
        </w:rPr>
        <w:t xml:space="preserve"> </w:t>
      </w:r>
      <w:r w:rsidR="009D0C5D" w:rsidRPr="009D0C5D">
        <w:rPr>
          <w:rFonts w:ascii="Times New Roman" w:hAnsi="Times New Roman" w:cs="Times New Roman"/>
          <w:sz w:val="28"/>
          <w:szCs w:val="28"/>
        </w:rPr>
        <w:t>Обеспечение безопасности движения транспорта и пешеходов</w:t>
      </w:r>
      <w:r w:rsidR="004207D0">
        <w:rPr>
          <w:rFonts w:ascii="Times New Roman" w:hAnsi="Times New Roman" w:cs="Times New Roman"/>
          <w:sz w:val="28"/>
          <w:szCs w:val="28"/>
        </w:rPr>
        <w:t xml:space="preserve"> при планировании городской территории;</w:t>
      </w:r>
    </w:p>
    <w:p w14:paraId="42849D8E" w14:textId="2CD2DEE4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0C5D">
        <w:rPr>
          <w:rFonts w:ascii="Times New Roman" w:hAnsi="Times New Roman" w:cs="Times New Roman"/>
          <w:sz w:val="28"/>
          <w:szCs w:val="28"/>
        </w:rPr>
        <w:t>Остановочные пункты. Обеспечение безопасности движения транспорта и пешеходов</w:t>
      </w:r>
      <w:r w:rsidR="004207D0">
        <w:rPr>
          <w:rFonts w:ascii="Times New Roman" w:hAnsi="Times New Roman" w:cs="Times New Roman"/>
          <w:sz w:val="28"/>
          <w:szCs w:val="28"/>
        </w:rPr>
        <w:t>;</w:t>
      </w:r>
    </w:p>
    <w:p w14:paraId="435B4C32" w14:textId="76F0D23C" w:rsidR="003B5FB8" w:rsidRPr="003B5FB8" w:rsidRDefault="000F6157" w:rsidP="003B5FB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6" w:name="_Hlk2275592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858AC">
        <w:rPr>
          <w:rFonts w:ascii="Times New Roman" w:hAnsi="Times New Roman" w:cs="Times New Roman"/>
          <w:sz w:val="28"/>
          <w:szCs w:val="28"/>
        </w:rPr>
        <w:t xml:space="preserve">Озеленение городских улиц и магистралей. </w:t>
      </w:r>
      <w:r w:rsidR="003B5FB8" w:rsidRPr="003B5FB8">
        <w:rPr>
          <w:rFonts w:ascii="Times New Roman" w:hAnsi="Times New Roman" w:cs="Times New Roman"/>
          <w:sz w:val="28"/>
          <w:szCs w:val="28"/>
        </w:rPr>
        <w:t>Принципы озеленени</w:t>
      </w:r>
      <w:r w:rsidR="004207D0">
        <w:rPr>
          <w:rFonts w:ascii="Times New Roman" w:hAnsi="Times New Roman" w:cs="Times New Roman"/>
          <w:sz w:val="28"/>
          <w:szCs w:val="28"/>
        </w:rPr>
        <w:t>я</w:t>
      </w:r>
      <w:r w:rsidR="003B5FB8" w:rsidRPr="003B5FB8">
        <w:rPr>
          <w:rFonts w:ascii="Times New Roman" w:hAnsi="Times New Roman" w:cs="Times New Roman"/>
          <w:sz w:val="28"/>
          <w:szCs w:val="28"/>
        </w:rPr>
        <w:t xml:space="preserve"> городских улиц и магистралей</w:t>
      </w:r>
      <w:r w:rsidR="004207D0">
        <w:rPr>
          <w:rFonts w:ascii="Times New Roman" w:hAnsi="Times New Roman" w:cs="Times New Roman"/>
          <w:sz w:val="28"/>
          <w:szCs w:val="28"/>
        </w:rPr>
        <w:t>;</w:t>
      </w:r>
    </w:p>
    <w:p w14:paraId="2086E52B" w14:textId="7A1B02E9" w:rsidR="003B5FB8" w:rsidRPr="003B5FB8" w:rsidRDefault="003B5FB8" w:rsidP="003B5FB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B5FB8">
        <w:rPr>
          <w:rFonts w:ascii="Times New Roman" w:hAnsi="Times New Roman" w:cs="Times New Roman"/>
          <w:sz w:val="28"/>
          <w:szCs w:val="28"/>
        </w:rPr>
        <w:lastRenderedPageBreak/>
        <w:t xml:space="preserve"> Проектирование поперечного профиля с учётом требований по озеленению улиц</w:t>
      </w:r>
      <w:r w:rsidR="001858AC">
        <w:rPr>
          <w:rFonts w:ascii="Times New Roman" w:hAnsi="Times New Roman" w:cs="Times New Roman"/>
          <w:sz w:val="28"/>
          <w:szCs w:val="28"/>
        </w:rPr>
        <w:t>. Учёт нормативных данных при озеленении городских улиц и магистралей</w:t>
      </w:r>
      <w:r w:rsidRPr="003B5FB8">
        <w:rPr>
          <w:rFonts w:ascii="Times New Roman" w:hAnsi="Times New Roman" w:cs="Times New Roman"/>
          <w:sz w:val="28"/>
          <w:szCs w:val="28"/>
        </w:rPr>
        <w:t>;</w:t>
      </w:r>
    </w:p>
    <w:p w14:paraId="721275A4" w14:textId="400F5266" w:rsidR="003B5FB8" w:rsidRPr="003B5FB8" w:rsidRDefault="003B5FB8" w:rsidP="003B5FB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B5FB8">
        <w:rPr>
          <w:rFonts w:ascii="Times New Roman" w:hAnsi="Times New Roman" w:cs="Times New Roman"/>
          <w:sz w:val="28"/>
          <w:szCs w:val="28"/>
        </w:rPr>
        <w:t xml:space="preserve"> </w:t>
      </w:r>
      <w:r w:rsidR="001858AC">
        <w:rPr>
          <w:rFonts w:ascii="Times New Roman" w:hAnsi="Times New Roman" w:cs="Times New Roman"/>
          <w:sz w:val="28"/>
          <w:szCs w:val="28"/>
        </w:rPr>
        <w:t xml:space="preserve">Освещение городских улиц и магистралей. </w:t>
      </w:r>
      <w:r w:rsidRPr="003B5FB8">
        <w:rPr>
          <w:rFonts w:ascii="Times New Roman" w:hAnsi="Times New Roman" w:cs="Times New Roman"/>
          <w:sz w:val="28"/>
          <w:szCs w:val="28"/>
        </w:rPr>
        <w:t>Принципы освещения городских улиц и магистралей;</w:t>
      </w:r>
    </w:p>
    <w:p w14:paraId="4937F84F" w14:textId="330305AE" w:rsidR="003B5FB8" w:rsidRPr="003B5FB8" w:rsidRDefault="003B5FB8" w:rsidP="003B5FB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B5FB8">
        <w:rPr>
          <w:rFonts w:ascii="Times New Roman" w:hAnsi="Times New Roman" w:cs="Times New Roman"/>
          <w:sz w:val="28"/>
          <w:szCs w:val="28"/>
        </w:rPr>
        <w:t xml:space="preserve"> </w:t>
      </w:r>
      <w:r w:rsidR="005C6EAB">
        <w:rPr>
          <w:rFonts w:ascii="Times New Roman" w:hAnsi="Times New Roman" w:cs="Times New Roman"/>
          <w:sz w:val="28"/>
          <w:szCs w:val="28"/>
        </w:rPr>
        <w:t xml:space="preserve">Поперечные профили городских улиц. </w:t>
      </w:r>
      <w:r w:rsidRPr="003B5FB8">
        <w:rPr>
          <w:rFonts w:ascii="Times New Roman" w:hAnsi="Times New Roman" w:cs="Times New Roman"/>
          <w:sz w:val="28"/>
          <w:szCs w:val="28"/>
        </w:rPr>
        <w:t>Проектирование поперечного профиля с учётом требований по освещению улиц;</w:t>
      </w:r>
    </w:p>
    <w:p w14:paraId="033DBF8D" w14:textId="656D3F45" w:rsidR="003B5FB8" w:rsidRPr="003B5FB8" w:rsidRDefault="003B5FB8" w:rsidP="003B5FB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B5FB8">
        <w:rPr>
          <w:rFonts w:ascii="Times New Roman" w:hAnsi="Times New Roman" w:cs="Times New Roman"/>
          <w:sz w:val="28"/>
          <w:szCs w:val="28"/>
        </w:rPr>
        <w:t xml:space="preserve"> Инженерные коммуникации</w:t>
      </w:r>
      <w:r w:rsidR="005C6EAB">
        <w:rPr>
          <w:rFonts w:ascii="Times New Roman" w:hAnsi="Times New Roman" w:cs="Times New Roman"/>
          <w:sz w:val="28"/>
          <w:szCs w:val="28"/>
        </w:rPr>
        <w:t xml:space="preserve">. </w:t>
      </w:r>
      <w:r w:rsidR="00A32E5D">
        <w:rPr>
          <w:rFonts w:ascii="Times New Roman" w:hAnsi="Times New Roman" w:cs="Times New Roman"/>
          <w:sz w:val="28"/>
          <w:szCs w:val="28"/>
        </w:rPr>
        <w:t xml:space="preserve">Особенности инженерных коммуникаций </w:t>
      </w:r>
      <w:r w:rsidRPr="003B5FB8">
        <w:rPr>
          <w:rFonts w:ascii="Times New Roman" w:hAnsi="Times New Roman" w:cs="Times New Roman"/>
          <w:sz w:val="28"/>
          <w:szCs w:val="28"/>
        </w:rPr>
        <w:t xml:space="preserve"> городских улиц и магистралей;</w:t>
      </w:r>
    </w:p>
    <w:p w14:paraId="72EA3752" w14:textId="77777777" w:rsidR="003B5FB8" w:rsidRPr="003B5FB8" w:rsidRDefault="003B5FB8" w:rsidP="003B5FB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B5FB8">
        <w:rPr>
          <w:rFonts w:ascii="Times New Roman" w:hAnsi="Times New Roman" w:cs="Times New Roman"/>
          <w:sz w:val="28"/>
          <w:szCs w:val="28"/>
        </w:rPr>
        <w:t xml:space="preserve"> Проектирование поперечного профиля с учётом требований по устройству инженерных коммуникаций;</w:t>
      </w:r>
    </w:p>
    <w:bookmarkEnd w:id="6"/>
    <w:p w14:paraId="79F65C52" w14:textId="21C17371" w:rsidR="009D0C5D" w:rsidRP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D0C5D">
        <w:rPr>
          <w:rFonts w:ascii="Times New Roman" w:hAnsi="Times New Roman" w:cs="Times New Roman"/>
          <w:sz w:val="28"/>
          <w:szCs w:val="28"/>
        </w:rPr>
        <w:t xml:space="preserve"> </w:t>
      </w:r>
      <w:r w:rsidR="001858AC">
        <w:rPr>
          <w:rFonts w:ascii="Times New Roman" w:hAnsi="Times New Roman" w:cs="Times New Roman"/>
          <w:sz w:val="28"/>
          <w:szCs w:val="28"/>
        </w:rPr>
        <w:t xml:space="preserve">Особенности вертикальной планировки. </w:t>
      </w:r>
      <w:r w:rsidRPr="009D0C5D">
        <w:rPr>
          <w:rFonts w:ascii="Times New Roman" w:hAnsi="Times New Roman" w:cs="Times New Roman"/>
          <w:sz w:val="28"/>
          <w:szCs w:val="28"/>
        </w:rPr>
        <w:t>В</w:t>
      </w:r>
      <w:r w:rsidR="001858AC">
        <w:rPr>
          <w:rFonts w:ascii="Times New Roman" w:hAnsi="Times New Roman" w:cs="Times New Roman"/>
          <w:sz w:val="28"/>
          <w:szCs w:val="28"/>
        </w:rPr>
        <w:t>ертикальная планировка городских территорий;</w:t>
      </w:r>
    </w:p>
    <w:p w14:paraId="24D3B655" w14:textId="4C5FD984" w:rsidR="009D0C5D" w:rsidRDefault="009D0C5D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858AC">
        <w:rPr>
          <w:rFonts w:ascii="Times New Roman" w:hAnsi="Times New Roman" w:cs="Times New Roman"/>
          <w:sz w:val="28"/>
          <w:szCs w:val="28"/>
        </w:rPr>
        <w:t xml:space="preserve">Вертикальная планировка городских улиц и дорог. </w:t>
      </w:r>
      <w:r w:rsidRPr="009D0C5D">
        <w:rPr>
          <w:rFonts w:ascii="Times New Roman" w:hAnsi="Times New Roman" w:cs="Times New Roman"/>
          <w:sz w:val="28"/>
          <w:szCs w:val="28"/>
        </w:rPr>
        <w:t>Методы вертикальной планировки</w:t>
      </w:r>
      <w:r w:rsidR="001858AC">
        <w:rPr>
          <w:rFonts w:ascii="Times New Roman" w:hAnsi="Times New Roman" w:cs="Times New Roman"/>
          <w:sz w:val="28"/>
          <w:szCs w:val="28"/>
        </w:rPr>
        <w:t>;</w:t>
      </w:r>
    </w:p>
    <w:p w14:paraId="2D8C69C8" w14:textId="69098F0F" w:rsidR="005D2A64" w:rsidRPr="005D2A64" w:rsidRDefault="009D0C5D" w:rsidP="005D2A6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D2A64">
        <w:rPr>
          <w:rFonts w:ascii="Times New Roman" w:hAnsi="Times New Roman" w:cs="Times New Roman"/>
          <w:sz w:val="28"/>
          <w:szCs w:val="28"/>
        </w:rPr>
        <w:t xml:space="preserve"> </w:t>
      </w:r>
      <w:r w:rsidR="005D2A64" w:rsidRPr="005D2A64">
        <w:rPr>
          <w:rFonts w:ascii="Times New Roman" w:hAnsi="Times New Roman" w:cs="Times New Roman"/>
          <w:sz w:val="28"/>
          <w:szCs w:val="28"/>
        </w:rPr>
        <w:t>Метод проектных горизонталей</w:t>
      </w:r>
      <w:r w:rsidR="001858AC">
        <w:rPr>
          <w:rFonts w:ascii="Times New Roman" w:hAnsi="Times New Roman" w:cs="Times New Roman"/>
          <w:sz w:val="28"/>
          <w:szCs w:val="28"/>
        </w:rPr>
        <w:t xml:space="preserve">. Особенности данного метода </w:t>
      </w:r>
      <w:r w:rsidR="005D2A64" w:rsidRPr="005D2A64">
        <w:rPr>
          <w:rFonts w:ascii="Times New Roman" w:hAnsi="Times New Roman" w:cs="Times New Roman"/>
          <w:sz w:val="28"/>
          <w:szCs w:val="28"/>
        </w:rPr>
        <w:t>при выполнении вертикальной планировки в городах</w:t>
      </w:r>
      <w:r w:rsidR="001858AC">
        <w:rPr>
          <w:rFonts w:ascii="Times New Roman" w:hAnsi="Times New Roman" w:cs="Times New Roman"/>
          <w:sz w:val="28"/>
          <w:szCs w:val="28"/>
        </w:rPr>
        <w:t>;</w:t>
      </w:r>
      <w:r w:rsidR="005D2A64" w:rsidRPr="005D2A6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CB0009" w14:textId="41B1875C" w:rsidR="005D2A64" w:rsidRDefault="005D2A64" w:rsidP="005D2A6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D2A64">
        <w:rPr>
          <w:rFonts w:ascii="Times New Roman" w:hAnsi="Times New Roman" w:cs="Times New Roman"/>
          <w:sz w:val="28"/>
          <w:szCs w:val="28"/>
        </w:rPr>
        <w:t xml:space="preserve"> О</w:t>
      </w:r>
      <w:r w:rsidR="001858AC">
        <w:rPr>
          <w:rFonts w:ascii="Times New Roman" w:hAnsi="Times New Roman" w:cs="Times New Roman"/>
          <w:sz w:val="28"/>
          <w:szCs w:val="28"/>
        </w:rPr>
        <w:t>собенности проектирования дорожных одежд на городских дорогах и улицах</w:t>
      </w:r>
      <w:r w:rsidR="00DA2A31">
        <w:rPr>
          <w:rFonts w:ascii="Times New Roman" w:hAnsi="Times New Roman" w:cs="Times New Roman"/>
          <w:sz w:val="28"/>
          <w:szCs w:val="28"/>
        </w:rPr>
        <w:t>;</w:t>
      </w:r>
    </w:p>
    <w:p w14:paraId="52A2A006" w14:textId="7D7EC668" w:rsidR="00DA2A31" w:rsidRPr="005D2A64" w:rsidRDefault="00DA2A31" w:rsidP="005D2A6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Дорожная одежда. Классификация дорожных одежд;</w:t>
      </w:r>
    </w:p>
    <w:p w14:paraId="7405D347" w14:textId="530814B5" w:rsidR="009D0C5D" w:rsidRDefault="005D2A64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858AC">
        <w:rPr>
          <w:rFonts w:ascii="Times New Roman" w:hAnsi="Times New Roman" w:cs="Times New Roman"/>
          <w:sz w:val="28"/>
          <w:szCs w:val="28"/>
        </w:rPr>
        <w:t xml:space="preserve">Дорожная одежда. </w:t>
      </w:r>
      <w:r w:rsidRPr="005D2A64">
        <w:rPr>
          <w:rFonts w:ascii="Times New Roman" w:hAnsi="Times New Roman" w:cs="Times New Roman"/>
          <w:sz w:val="28"/>
          <w:szCs w:val="28"/>
        </w:rPr>
        <w:t xml:space="preserve">Нагрузки и воздействия на </w:t>
      </w:r>
      <w:r w:rsidR="001858AC">
        <w:rPr>
          <w:rFonts w:ascii="Times New Roman" w:hAnsi="Times New Roman" w:cs="Times New Roman"/>
          <w:sz w:val="28"/>
          <w:szCs w:val="28"/>
        </w:rPr>
        <w:t>конструкцию дорожной о</w:t>
      </w:r>
      <w:r w:rsidRPr="005D2A64">
        <w:rPr>
          <w:rFonts w:ascii="Times New Roman" w:hAnsi="Times New Roman" w:cs="Times New Roman"/>
          <w:sz w:val="28"/>
          <w:szCs w:val="28"/>
        </w:rPr>
        <w:t>дежды</w:t>
      </w:r>
      <w:r w:rsidR="001858AC">
        <w:rPr>
          <w:rFonts w:ascii="Times New Roman" w:hAnsi="Times New Roman" w:cs="Times New Roman"/>
          <w:sz w:val="28"/>
          <w:szCs w:val="28"/>
        </w:rPr>
        <w:t>;</w:t>
      </w:r>
    </w:p>
    <w:p w14:paraId="67668BA3" w14:textId="1AAE05D6" w:rsidR="005D2A64" w:rsidRDefault="005D2A64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858AC">
        <w:rPr>
          <w:rFonts w:ascii="Times New Roman" w:hAnsi="Times New Roman" w:cs="Times New Roman"/>
          <w:sz w:val="28"/>
          <w:szCs w:val="28"/>
        </w:rPr>
        <w:t>Констру</w:t>
      </w:r>
      <w:r w:rsidR="00DA2A31">
        <w:rPr>
          <w:rFonts w:ascii="Times New Roman" w:hAnsi="Times New Roman" w:cs="Times New Roman"/>
          <w:sz w:val="28"/>
          <w:szCs w:val="28"/>
        </w:rPr>
        <w:t>ирование и расчёт дорожной</w:t>
      </w:r>
      <w:r w:rsidR="001858AC">
        <w:rPr>
          <w:rFonts w:ascii="Times New Roman" w:hAnsi="Times New Roman" w:cs="Times New Roman"/>
          <w:sz w:val="28"/>
          <w:szCs w:val="28"/>
        </w:rPr>
        <w:t>. Дорожная одежда</w:t>
      </w:r>
      <w:r w:rsidRPr="005D2A64">
        <w:rPr>
          <w:rFonts w:ascii="Times New Roman" w:hAnsi="Times New Roman" w:cs="Times New Roman"/>
          <w:sz w:val="28"/>
          <w:szCs w:val="28"/>
        </w:rPr>
        <w:t xml:space="preserve"> на тротуарах и автомобильных стоянках</w:t>
      </w:r>
      <w:r w:rsidR="001858AC">
        <w:rPr>
          <w:rFonts w:ascii="Times New Roman" w:hAnsi="Times New Roman" w:cs="Times New Roman"/>
          <w:sz w:val="28"/>
          <w:szCs w:val="28"/>
        </w:rPr>
        <w:t>;</w:t>
      </w:r>
    </w:p>
    <w:p w14:paraId="2E39431D" w14:textId="2289D06B" w:rsidR="005D2A64" w:rsidRDefault="005D2A64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A31">
        <w:rPr>
          <w:rFonts w:ascii="Times New Roman" w:hAnsi="Times New Roman" w:cs="Times New Roman"/>
          <w:sz w:val="28"/>
          <w:szCs w:val="28"/>
        </w:rPr>
        <w:t xml:space="preserve">Дорожная одежда на городских дорогах и улицах. </w:t>
      </w:r>
      <w:r w:rsidRPr="005D2A64">
        <w:rPr>
          <w:rFonts w:ascii="Times New Roman" w:hAnsi="Times New Roman" w:cs="Times New Roman"/>
          <w:sz w:val="28"/>
          <w:szCs w:val="28"/>
        </w:rPr>
        <w:t>Конструкции дорожных одежд из штучных материалов</w:t>
      </w:r>
      <w:r w:rsidR="00DA2A31">
        <w:rPr>
          <w:rFonts w:ascii="Times New Roman" w:hAnsi="Times New Roman" w:cs="Times New Roman"/>
          <w:sz w:val="28"/>
          <w:szCs w:val="28"/>
        </w:rPr>
        <w:t>;</w:t>
      </w:r>
    </w:p>
    <w:p w14:paraId="540A43C5" w14:textId="11A71BDD" w:rsidR="005D2A64" w:rsidRDefault="005D2A64" w:rsidP="009D0C5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A2A31">
        <w:rPr>
          <w:rFonts w:ascii="Times New Roman" w:hAnsi="Times New Roman" w:cs="Times New Roman"/>
          <w:sz w:val="28"/>
          <w:szCs w:val="28"/>
        </w:rPr>
        <w:t xml:space="preserve">Дорожная одежда на городских дорогах и улицах. </w:t>
      </w:r>
      <w:r w:rsidRPr="005D2A64">
        <w:rPr>
          <w:rFonts w:ascii="Times New Roman" w:hAnsi="Times New Roman" w:cs="Times New Roman"/>
          <w:sz w:val="28"/>
          <w:szCs w:val="28"/>
        </w:rPr>
        <w:t>Жесткие дорожные одежды и их применение в городских условиях</w:t>
      </w:r>
      <w:r w:rsidR="00DA2A31">
        <w:rPr>
          <w:rFonts w:ascii="Times New Roman" w:hAnsi="Times New Roman" w:cs="Times New Roman"/>
          <w:sz w:val="28"/>
          <w:szCs w:val="28"/>
        </w:rPr>
        <w:t>;</w:t>
      </w:r>
    </w:p>
    <w:p w14:paraId="4476789E" w14:textId="7DB6FEA5" w:rsidR="005D2A64" w:rsidRPr="005D2A64" w:rsidRDefault="00D456CF" w:rsidP="005D2A6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магистрали. </w:t>
      </w:r>
      <w:r w:rsidR="005D2A64" w:rsidRPr="005D2A64">
        <w:rPr>
          <w:rFonts w:ascii="Times New Roman" w:hAnsi="Times New Roman" w:cs="Times New Roman"/>
          <w:sz w:val="28"/>
          <w:szCs w:val="28"/>
        </w:rPr>
        <w:t>О</w:t>
      </w:r>
      <w:r w:rsidR="00DA2A31">
        <w:rPr>
          <w:rFonts w:ascii="Times New Roman" w:hAnsi="Times New Roman" w:cs="Times New Roman"/>
          <w:sz w:val="28"/>
          <w:szCs w:val="28"/>
        </w:rPr>
        <w:t>собенности проектирования городских автомобильных магистралей;</w:t>
      </w:r>
    </w:p>
    <w:sectPr w:rsidR="005D2A64" w:rsidRPr="005D2A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D37DB7"/>
    <w:multiLevelType w:val="hybridMultilevel"/>
    <w:tmpl w:val="1F264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DC2C75"/>
    <w:multiLevelType w:val="hybridMultilevel"/>
    <w:tmpl w:val="A1F0F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75C"/>
    <w:rsid w:val="000F6157"/>
    <w:rsid w:val="001858AC"/>
    <w:rsid w:val="00251B33"/>
    <w:rsid w:val="00274AD6"/>
    <w:rsid w:val="003B5FB8"/>
    <w:rsid w:val="004207D0"/>
    <w:rsid w:val="00425D8C"/>
    <w:rsid w:val="005432D1"/>
    <w:rsid w:val="005C6EAB"/>
    <w:rsid w:val="005D1AB9"/>
    <w:rsid w:val="005D2A64"/>
    <w:rsid w:val="00844550"/>
    <w:rsid w:val="00997787"/>
    <w:rsid w:val="009D0C5D"/>
    <w:rsid w:val="00A32E5D"/>
    <w:rsid w:val="00B4293E"/>
    <w:rsid w:val="00D050F0"/>
    <w:rsid w:val="00D456CF"/>
    <w:rsid w:val="00DA2A31"/>
    <w:rsid w:val="00DA322C"/>
    <w:rsid w:val="00DC675C"/>
    <w:rsid w:val="00E2324F"/>
    <w:rsid w:val="00E96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6E907"/>
  <w15:chartTrackingRefBased/>
  <w15:docId w15:val="{4EA9DE7D-C9F8-45A6-95EA-7A7F02446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0C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10</cp:revision>
  <dcterms:created xsi:type="dcterms:W3CDTF">2019-10-23T14:23:00Z</dcterms:created>
  <dcterms:modified xsi:type="dcterms:W3CDTF">2019-10-27T14:55:00Z</dcterms:modified>
</cp:coreProperties>
</file>